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B7E" w:rsidRPr="008409B7" w:rsidRDefault="00ED0B7E" w:rsidP="00ED0B7E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09B7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ED0B7E" w:rsidRPr="008409B7" w:rsidRDefault="001F101A" w:rsidP="00E650A1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30</w:t>
      </w:r>
      <w:r w:rsidRPr="001F101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ноября</w:t>
      </w:r>
      <w:r w:rsidR="00532A5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D0B7E" w:rsidRPr="008409B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04 </w:t>
      </w:r>
      <w:r w:rsidR="00ED0B7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дека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бря</w:t>
      </w:r>
    </w:p>
    <w:p w:rsidR="00ED0B7E" w:rsidRDefault="00ED0B7E" w:rsidP="00ED0B7E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8409B7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ED0B7E" w:rsidRPr="008409B7" w:rsidRDefault="00ED0B7E" w:rsidP="00ED0B7E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p w:rsidR="00ED0B7E" w:rsidRDefault="00ED0B7E" w:rsidP="00ED0B7E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8409B7"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ED0B7E" w:rsidRPr="008409B7" w:rsidRDefault="00ED0B7E" w:rsidP="00ED0B7E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p w:rsidR="00ED0B7E" w:rsidRDefault="00E650A1" w:rsidP="00ED0B7E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6а</w:t>
      </w:r>
    </w:p>
    <w:p w:rsidR="00ED0B7E" w:rsidRPr="008409B7" w:rsidRDefault="00ED0B7E" w:rsidP="00ED0B7E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275"/>
        <w:gridCol w:w="7230"/>
        <w:gridCol w:w="1842"/>
        <w:gridCol w:w="1276"/>
        <w:gridCol w:w="1559"/>
      </w:tblGrid>
      <w:tr w:rsidR="00ED0B7E" w:rsidRPr="008409B7" w:rsidTr="00870AA3">
        <w:tc>
          <w:tcPr>
            <w:tcW w:w="1134" w:type="dxa"/>
          </w:tcPr>
          <w:p w:rsidR="00ED0B7E" w:rsidRPr="008409B7" w:rsidRDefault="00ED0B7E" w:rsidP="00870AA3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D0B7E" w:rsidRPr="008409B7" w:rsidRDefault="00ED0B7E" w:rsidP="00870AA3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560" w:type="dxa"/>
          </w:tcPr>
          <w:p w:rsidR="00ED0B7E" w:rsidRPr="008409B7" w:rsidRDefault="00ED0B7E" w:rsidP="00870AA3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</w:tcPr>
          <w:p w:rsidR="00ED0B7E" w:rsidRPr="008409B7" w:rsidRDefault="00ED0B7E" w:rsidP="00870AA3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7230" w:type="dxa"/>
          </w:tcPr>
          <w:p w:rsidR="00ED0B7E" w:rsidRPr="008409B7" w:rsidRDefault="00ED0B7E" w:rsidP="00870AA3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2" w:type="dxa"/>
          </w:tcPr>
          <w:p w:rsidR="00ED0B7E" w:rsidRPr="008409B7" w:rsidRDefault="00ED0B7E" w:rsidP="00870AA3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276" w:type="dxa"/>
          </w:tcPr>
          <w:p w:rsidR="00ED0B7E" w:rsidRPr="008409B7" w:rsidRDefault="00ED0B7E" w:rsidP="00870AA3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D0B7E" w:rsidRPr="008409B7" w:rsidRDefault="00ED0B7E" w:rsidP="00870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559" w:type="dxa"/>
          </w:tcPr>
          <w:p w:rsidR="00ED0B7E" w:rsidRPr="008409B7" w:rsidRDefault="00ED0B7E" w:rsidP="00870AA3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ED0B7E" w:rsidRPr="00935FF4" w:rsidTr="00870AA3">
        <w:tc>
          <w:tcPr>
            <w:tcW w:w="1134" w:type="dxa"/>
          </w:tcPr>
          <w:p w:rsidR="00ED0B7E" w:rsidRPr="00935FF4" w:rsidRDefault="005C66A0" w:rsidP="00870AA3">
            <w:pPr>
              <w:ind w:right="-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D0B7E" w:rsidRPr="00935FF4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:rsidR="00ED0B7E" w:rsidRPr="00935FF4" w:rsidRDefault="00ED0B7E" w:rsidP="00870AA3">
            <w:pPr>
              <w:ind w:right="-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0B7E" w:rsidRPr="00935FF4" w:rsidRDefault="00ED0B7E" w:rsidP="00870AA3">
            <w:pPr>
              <w:ind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935FF4">
              <w:rPr>
                <w:rFonts w:ascii="Times New Roman" w:hAnsi="Times New Roman" w:cs="Times New Roman"/>
                <w:sz w:val="20"/>
                <w:szCs w:val="20"/>
              </w:rPr>
              <w:t xml:space="preserve"> «Изображение предметного мира – натюрморт</w:t>
            </w:r>
            <w:r w:rsidRPr="00935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1275" w:type="dxa"/>
          </w:tcPr>
          <w:p w:rsidR="00ED0B7E" w:rsidRPr="00935FF4" w:rsidRDefault="00ED0B7E" w:rsidP="00870AA3">
            <w:pPr>
              <w:spacing w:line="240" w:lineRule="atLeast"/>
              <w:ind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935FF4">
              <w:rPr>
                <w:rFonts w:ascii="Times New Roman" w:hAnsi="Times New Roman" w:cs="Times New Roman"/>
                <w:sz w:val="20"/>
                <w:szCs w:val="20"/>
              </w:rPr>
              <w:t xml:space="preserve">Видео-урок. </w:t>
            </w:r>
          </w:p>
          <w:p w:rsidR="00ED0B7E" w:rsidRPr="00935FF4" w:rsidRDefault="00ED0B7E" w:rsidP="00870AA3">
            <w:pPr>
              <w:spacing w:line="240" w:lineRule="atLeast"/>
              <w:ind w:right="-3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5FF4">
              <w:rPr>
                <w:rFonts w:ascii="Times New Roman" w:hAnsi="Times New Roman" w:cs="Times New Roman"/>
                <w:sz w:val="20"/>
                <w:szCs w:val="20"/>
              </w:rPr>
              <w:t>Самостоят</w:t>
            </w:r>
            <w:proofErr w:type="spellEnd"/>
            <w:r w:rsidRPr="00935FF4">
              <w:rPr>
                <w:rFonts w:ascii="Times New Roman" w:hAnsi="Times New Roman" w:cs="Times New Roman"/>
                <w:sz w:val="20"/>
                <w:szCs w:val="20"/>
              </w:rPr>
              <w:t>. работа учащегося.</w:t>
            </w:r>
          </w:p>
        </w:tc>
        <w:tc>
          <w:tcPr>
            <w:tcW w:w="7230" w:type="dxa"/>
          </w:tcPr>
          <w:p w:rsidR="00ED0B7E" w:rsidRPr="00935FF4" w:rsidRDefault="00ED0B7E" w:rsidP="00870AA3">
            <w:pPr>
              <w:keepNext/>
              <w:keepLines/>
              <w:shd w:val="clear" w:color="auto" w:fill="FFFFFF"/>
              <w:jc w:val="both"/>
              <w:outlineLvl w:val="4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proofErr w:type="spellStart"/>
            <w:r w:rsidRPr="00935FF4">
              <w:rPr>
                <w:rFonts w:ascii="Times New Roman" w:eastAsiaTheme="majorEastAsia" w:hAnsi="Times New Roman" w:cs="Times New Roman"/>
                <w:sz w:val="20"/>
                <w:szCs w:val="20"/>
              </w:rPr>
              <w:t>Образовательн</w:t>
            </w:r>
            <w:proofErr w:type="spellEnd"/>
            <w:r w:rsidRPr="00935FF4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35FF4">
              <w:rPr>
                <w:rFonts w:ascii="Times New Roman" w:eastAsiaTheme="majorEastAsia" w:hAnsi="Times New Roman" w:cs="Times New Roman"/>
                <w:sz w:val="20"/>
                <w:szCs w:val="20"/>
              </w:rPr>
              <w:t>рес</w:t>
            </w:r>
            <w:proofErr w:type="spellEnd"/>
            <w:r w:rsidRPr="00935FF4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. «Российская электронная школа» - </w:t>
            </w:r>
            <w:proofErr w:type="spellStart"/>
            <w:r w:rsidRPr="00935FF4">
              <w:rPr>
                <w:rFonts w:ascii="Times New Roman" w:eastAsiaTheme="majorEastAsia" w:hAnsi="Times New Roman" w:cs="Times New Roman"/>
                <w:sz w:val="20"/>
                <w:szCs w:val="20"/>
              </w:rPr>
              <w:t>ур</w:t>
            </w:r>
            <w:proofErr w:type="spellEnd"/>
            <w:r w:rsidRPr="00935FF4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. № 6 - 6кл. теория из </w:t>
            </w:r>
            <w:proofErr w:type="spellStart"/>
            <w:r w:rsidRPr="00935FF4">
              <w:rPr>
                <w:rFonts w:ascii="Times New Roman" w:eastAsiaTheme="majorEastAsia" w:hAnsi="Times New Roman" w:cs="Times New Roman"/>
                <w:sz w:val="20"/>
                <w:szCs w:val="20"/>
              </w:rPr>
              <w:t>раздела</w:t>
            </w:r>
            <w:proofErr w:type="gramStart"/>
            <w:r w:rsidRPr="00935FF4">
              <w:rPr>
                <w:rFonts w:ascii="Times New Roman" w:eastAsiaTheme="majorEastAsia" w:hAnsi="Times New Roman" w:cs="Times New Roman"/>
                <w:sz w:val="20"/>
                <w:szCs w:val="20"/>
              </w:rPr>
              <w:t>.Е</w:t>
            </w:r>
            <w:proofErr w:type="gramEnd"/>
            <w:r w:rsidRPr="00935FF4">
              <w:rPr>
                <w:rFonts w:ascii="Times New Roman" w:eastAsiaTheme="majorEastAsia" w:hAnsi="Times New Roman" w:cs="Times New Roman"/>
                <w:sz w:val="20"/>
                <w:szCs w:val="20"/>
              </w:rPr>
              <w:t>сли</w:t>
            </w:r>
            <w:proofErr w:type="spellEnd"/>
            <w:r w:rsidRPr="00935FF4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ресурс не открывается, -  самостоятельный  поиск информации по теме урока. </w:t>
            </w:r>
          </w:p>
          <w:p w:rsidR="00093911" w:rsidRDefault="00ED0B7E" w:rsidP="00093911">
            <w:pPr>
              <w:keepNext/>
              <w:keepLines/>
              <w:shd w:val="clear" w:color="auto" w:fill="FFFFFF"/>
              <w:jc w:val="both"/>
              <w:outlineLvl w:val="4"/>
              <w:rPr>
                <w:rFonts w:ascii="Times New Roman" w:hAnsi="Times New Roman" w:cs="Times New Roman"/>
                <w:color w:val="1D1D1B"/>
                <w:sz w:val="20"/>
                <w:szCs w:val="20"/>
              </w:rPr>
            </w:pPr>
            <w:r w:rsidRPr="00935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Ознакомиться с материалом об </w:t>
            </w:r>
            <w:r w:rsidRPr="00935FF4">
              <w:rPr>
                <w:rFonts w:ascii="Times New Roman" w:hAnsi="Times New Roman" w:cs="Times New Roman"/>
                <w:sz w:val="20"/>
                <w:szCs w:val="20"/>
              </w:rPr>
              <w:t xml:space="preserve">основных   этапах  развития натюрморта как  </w:t>
            </w:r>
            <w:r w:rsidRPr="00935FF4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 xml:space="preserve">–  изображения неодушевленных предметов в изобразительном искусстве </w:t>
            </w:r>
            <w:r w:rsidRPr="00935FF4">
              <w:rPr>
                <w:rFonts w:ascii="Times New Roman" w:hAnsi="Times New Roman" w:cs="Times New Roman"/>
                <w:sz w:val="20"/>
                <w:szCs w:val="20"/>
              </w:rPr>
              <w:t xml:space="preserve">и  именами  выдающихся художников в жанре натюрморта. Познакомиться с </w:t>
            </w:r>
            <w:r w:rsidRPr="00935FF4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 xml:space="preserve">Первым в современном понимании натюрмортом —  «Ваза с фруктами» итальянского художника XVI в. Караваджо. </w:t>
            </w:r>
            <w:proofErr w:type="gramStart"/>
            <w:r w:rsidRPr="00935FF4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>Разделение предметов, которые художник использует в натюрморте, на две большие группы: объекты природы (цветы, плоды, рыба, дичь и т. д.) и вещи, сделанные руками человека.</w:t>
            </w:r>
            <w:proofErr w:type="gramEnd"/>
            <w:r w:rsidRPr="00935FF4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 xml:space="preserve"> Особенности </w:t>
            </w:r>
            <w:r w:rsidRPr="00935FF4">
              <w:rPr>
                <w:rFonts w:ascii="Times New Roman" w:hAnsi="Times New Roman" w:cs="Times New Roman"/>
                <w:b/>
                <w:bCs/>
                <w:color w:val="1D1D1B"/>
                <w:sz w:val="20"/>
                <w:szCs w:val="20"/>
              </w:rPr>
              <w:t>объектов природы</w:t>
            </w:r>
            <w:r w:rsidRPr="00935FF4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 xml:space="preserve"> — их недолговечность; вырванные из естественной среды, они обречены на скорую гибель (цветы вянут, дичь портится и т. п.). </w:t>
            </w:r>
            <w:proofErr w:type="gramStart"/>
            <w:r w:rsidRPr="00935FF4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>Предметы, </w:t>
            </w:r>
            <w:r w:rsidRPr="00935FF4">
              <w:rPr>
                <w:rFonts w:ascii="Times New Roman" w:hAnsi="Times New Roman" w:cs="Times New Roman"/>
                <w:b/>
                <w:bCs/>
                <w:color w:val="1D1D1B"/>
                <w:sz w:val="20"/>
                <w:szCs w:val="20"/>
              </w:rPr>
              <w:t>изготовленные человеком</w:t>
            </w:r>
            <w:r w:rsidRPr="00935FF4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>, сделаны из долговечных материалов — металла, дерева, керамики, стекла; они относительно стабильны, их формы устойчивы.</w:t>
            </w:r>
            <w:proofErr w:type="gramEnd"/>
            <w:r w:rsidR="00093911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 xml:space="preserve"> </w:t>
            </w:r>
            <w:proofErr w:type="gramStart"/>
            <w:r w:rsidRPr="003D5D8B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>О</w:t>
            </w:r>
            <w:proofErr w:type="gramEnd"/>
            <w:r w:rsidRPr="003D5D8B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 xml:space="preserve">собое значение имеет </w:t>
            </w:r>
            <w:r w:rsidRPr="003D5D8B">
              <w:rPr>
                <w:rFonts w:ascii="Times New Roman" w:hAnsi="Times New Roman" w:cs="Times New Roman"/>
                <w:b/>
                <w:bCs/>
                <w:color w:val="1D1D1B"/>
                <w:sz w:val="20"/>
                <w:szCs w:val="20"/>
              </w:rPr>
              <w:t>Композиции</w:t>
            </w:r>
            <w:r w:rsidRPr="003D5D8B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> — это составление, соединение, сочетание различных частей в единое целое в соответствии с какой-либо идеей. К художественно-выразительным средствам композиции можно отнести формат, выделение композиционного центра, ритм, контраст, точку зрения и линию горизонта, открытость и замкнутость, целостность</w:t>
            </w:r>
          </w:p>
          <w:p w:rsidR="00093911" w:rsidRDefault="00093911" w:rsidP="00093911">
            <w:pPr>
              <w:keepNext/>
              <w:keepLines/>
              <w:shd w:val="clear" w:color="auto" w:fill="FFFFFF"/>
              <w:jc w:val="both"/>
              <w:outlineLvl w:val="4"/>
              <w:rPr>
                <w:rFonts w:ascii="Times New Roman" w:hAnsi="Times New Roman" w:cs="Times New Roman"/>
                <w:color w:val="1D1D1B"/>
                <w:sz w:val="20"/>
                <w:szCs w:val="20"/>
              </w:rPr>
            </w:pPr>
          </w:p>
          <w:p w:rsidR="00ED0B7E" w:rsidRPr="00093911" w:rsidRDefault="00ED0B7E" w:rsidP="00093911">
            <w:pPr>
              <w:keepNext/>
              <w:keepLines/>
              <w:shd w:val="clear" w:color="auto" w:fill="FFFFFF"/>
              <w:jc w:val="both"/>
              <w:outlineLvl w:val="4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09391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Задание:</w:t>
            </w:r>
            <w:r w:rsidRPr="00093911">
              <w:rPr>
                <w:rFonts w:ascii="Times New Roman" w:hAnsi="Times New Roman" w:cs="Times New Roman"/>
                <w:sz w:val="20"/>
                <w:szCs w:val="20"/>
              </w:rPr>
              <w:t xml:space="preserve"> Решить </w:t>
            </w:r>
            <w:bookmarkStart w:id="0" w:name="_GoBack"/>
            <w:r w:rsidRPr="00093911">
              <w:rPr>
                <w:rFonts w:ascii="Times New Roman" w:hAnsi="Times New Roman" w:cs="Times New Roman"/>
                <w:b/>
                <w:sz w:val="20"/>
                <w:szCs w:val="20"/>
              </w:rPr>
              <w:t>кроссворд</w:t>
            </w:r>
            <w:bookmarkEnd w:id="0"/>
            <w:r w:rsidRPr="00093911">
              <w:rPr>
                <w:rFonts w:ascii="Times New Roman" w:hAnsi="Times New Roman" w:cs="Times New Roman"/>
                <w:sz w:val="20"/>
                <w:szCs w:val="20"/>
              </w:rPr>
              <w:t xml:space="preserve"> (см. задания и сетку ниже)</w:t>
            </w:r>
            <w:r w:rsidRPr="00093911">
              <w:rPr>
                <w:rFonts w:ascii="Times New Roman" w:hAnsi="Times New Roman" w:cs="Times New Roman"/>
                <w:color w:val="1D1D1B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1842" w:type="dxa"/>
          </w:tcPr>
          <w:p w:rsidR="00ED0B7E" w:rsidRPr="00935FF4" w:rsidRDefault="00ED0B7E" w:rsidP="00870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5FF4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935FF4">
              <w:rPr>
                <w:rFonts w:ascii="Times New Roman" w:hAnsi="Times New Roman" w:cs="Times New Roman"/>
                <w:sz w:val="20"/>
                <w:szCs w:val="20"/>
              </w:rPr>
              <w:t xml:space="preserve">  -  на почту </w:t>
            </w:r>
          </w:p>
          <w:p w:rsidR="00ED0B7E" w:rsidRPr="00935FF4" w:rsidRDefault="00ED0B7E" w:rsidP="00870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935FF4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tatiana146sosh@mail.ru</w:t>
              </w:r>
            </w:hyperlink>
          </w:p>
          <w:p w:rsidR="00ED0B7E" w:rsidRPr="00935FF4" w:rsidRDefault="00ED0B7E" w:rsidP="00870AA3">
            <w:pPr>
              <w:ind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935FF4">
              <w:rPr>
                <w:rFonts w:ascii="Times New Roman" w:hAnsi="Times New Roman" w:cs="Times New Roman"/>
                <w:sz w:val="20"/>
                <w:szCs w:val="20"/>
              </w:rPr>
              <w:t xml:space="preserve">или сдача работы в школе </w:t>
            </w:r>
          </w:p>
          <w:p w:rsidR="00ED0B7E" w:rsidRPr="00935FF4" w:rsidRDefault="00ED0B7E" w:rsidP="00870AA3">
            <w:pPr>
              <w:spacing w:line="240" w:lineRule="atLeast"/>
              <w:ind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935FF4">
              <w:rPr>
                <w:rFonts w:ascii="Times New Roman" w:hAnsi="Times New Roman" w:cs="Times New Roman"/>
                <w:sz w:val="20"/>
                <w:szCs w:val="20"/>
              </w:rPr>
              <w:t xml:space="preserve">(сдать работу </w:t>
            </w:r>
            <w:proofErr w:type="spellStart"/>
            <w:r w:rsidRPr="00935FF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935FF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35FF4">
              <w:rPr>
                <w:rFonts w:ascii="Times New Roman" w:hAnsi="Times New Roman" w:cs="Times New Roman"/>
                <w:sz w:val="20"/>
                <w:szCs w:val="20"/>
              </w:rPr>
              <w:t>уков</w:t>
            </w:r>
            <w:proofErr w:type="spellEnd"/>
            <w:r w:rsidRPr="00935FF4">
              <w:rPr>
                <w:rFonts w:ascii="Times New Roman" w:hAnsi="Times New Roman" w:cs="Times New Roman"/>
                <w:sz w:val="20"/>
                <w:szCs w:val="20"/>
              </w:rPr>
              <w:t>.- он передаст  мне)</w:t>
            </w:r>
          </w:p>
        </w:tc>
        <w:tc>
          <w:tcPr>
            <w:tcW w:w="1276" w:type="dxa"/>
          </w:tcPr>
          <w:p w:rsidR="00ED0B7E" w:rsidRPr="00935FF4" w:rsidRDefault="005C66A0" w:rsidP="00870AA3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  <w:p w:rsidR="00ED0B7E" w:rsidRPr="00935FF4" w:rsidRDefault="00ED0B7E" w:rsidP="00870AA3">
            <w:pPr>
              <w:ind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935FF4">
              <w:rPr>
                <w:rFonts w:ascii="Times New Roman" w:hAnsi="Times New Roman" w:cs="Times New Roman"/>
                <w:sz w:val="20"/>
                <w:szCs w:val="20"/>
              </w:rPr>
              <w:t>(до15час.)</w:t>
            </w:r>
          </w:p>
        </w:tc>
        <w:tc>
          <w:tcPr>
            <w:tcW w:w="1559" w:type="dxa"/>
          </w:tcPr>
          <w:p w:rsidR="00ED0B7E" w:rsidRPr="00935FF4" w:rsidRDefault="00ED0B7E" w:rsidP="00870AA3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FF4">
              <w:rPr>
                <w:rFonts w:ascii="Times New Roman" w:hAnsi="Times New Roman" w:cs="Times New Roman"/>
                <w:sz w:val="20"/>
                <w:szCs w:val="20"/>
              </w:rPr>
              <w:t>Фотоотчет или личная сдача</w:t>
            </w:r>
          </w:p>
          <w:p w:rsidR="00ED0B7E" w:rsidRPr="00935FF4" w:rsidRDefault="00ED0B7E" w:rsidP="00870AA3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D0B7E" w:rsidRDefault="00ED0B7E" w:rsidP="00ED0B7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 wp14:anchorId="68702126" wp14:editId="30B4978E">
            <wp:extent cx="4010025" cy="3275478"/>
            <wp:effectExtent l="0" t="0" r="0" b="1270"/>
            <wp:docPr id="1" name="Рисунок 1" descr="C:\Users\tatam\Pictures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m\Pictures\im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305" cy="327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B7E" w:rsidRDefault="00ED0B7E" w:rsidP="00ED0B7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</w:p>
    <w:p w:rsidR="00ED0B7E" w:rsidRPr="00E4423E" w:rsidRDefault="00ED0B7E" w:rsidP="00ED0B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4423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 xml:space="preserve"> </w:t>
      </w:r>
      <w:r w:rsidRPr="00E4423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По вертикали:</w:t>
      </w:r>
    </w:p>
    <w:p w:rsidR="00ED0B7E" w:rsidRPr="00E4423E" w:rsidRDefault="00ED0B7E" w:rsidP="00ED0B7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4423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Любая среда, находящаяся за объектом, расположенным ближе, задний план изображения</w:t>
      </w:r>
      <w:r w:rsidRPr="00E4423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 </w:t>
      </w:r>
    </w:p>
    <w:p w:rsidR="00ED0B7E" w:rsidRPr="00E4423E" w:rsidRDefault="00ED0B7E" w:rsidP="00ED0B7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4423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Водная краска, обладающая большими красящими возможностями, эти краски после высыхания быстро светлеют и необходимо умение предвидеть степень изменения их тона и цвета </w:t>
      </w:r>
    </w:p>
    <w:p w:rsidR="00ED0B7E" w:rsidRPr="00E4423E" w:rsidRDefault="00ED0B7E" w:rsidP="00ED0B7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4423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Одно из основных художественных сре</w:t>
      </w:r>
      <w:proofErr w:type="gramStart"/>
      <w:r w:rsidRPr="00E4423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дств в ж</w:t>
      </w:r>
      <w:proofErr w:type="gramEnd"/>
      <w:r w:rsidRPr="00E4423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ивописи </w:t>
      </w:r>
    </w:p>
    <w:p w:rsidR="00ED0B7E" w:rsidRPr="00E4423E" w:rsidRDefault="00ED0B7E" w:rsidP="00ED0B7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4423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Всякое изображение, поясняющее текст </w:t>
      </w:r>
    </w:p>
    <w:p w:rsidR="00ED0B7E" w:rsidRPr="00E4423E" w:rsidRDefault="00ED0B7E" w:rsidP="00ED0B7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4423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Краска, для изготовления которой используются водорастворимые связующие, обычно разводится водой до состояния прозрачности и наносится на бумагу широкими пятнами  </w:t>
      </w:r>
    </w:p>
    <w:p w:rsidR="00ED0B7E" w:rsidRPr="00E4423E" w:rsidRDefault="00ED0B7E" w:rsidP="00ED0B7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4423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Подставка, обычно деревянная, на которой художник помещает во время работы картину, рисунок </w:t>
      </w:r>
    </w:p>
    <w:p w:rsidR="00ED0B7E" w:rsidRPr="00E4423E" w:rsidRDefault="00ED0B7E" w:rsidP="00ED0B7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4423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Важное средство передачи предмета в скульптуре </w:t>
      </w:r>
    </w:p>
    <w:p w:rsidR="00ED0B7E" w:rsidRPr="00E4423E" w:rsidRDefault="00ED0B7E" w:rsidP="00ED0B7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4423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Тонкая деревянная дощечка или металлическая, фарфоровая, фаянсовая пластинка, прямоугольная либо овальная, на которой художник смешивает краски в процессе работы </w:t>
      </w:r>
    </w:p>
    <w:p w:rsidR="00ED0B7E" w:rsidRPr="00E4423E" w:rsidRDefault="00ED0B7E" w:rsidP="00ED0B7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4423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Главный инструмент живописца </w:t>
      </w:r>
    </w:p>
    <w:p w:rsidR="00ED0B7E" w:rsidRPr="00E4423E" w:rsidRDefault="00ED0B7E" w:rsidP="00ED0B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4423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По горизонтали:</w:t>
      </w:r>
      <w:r w:rsidRPr="00E4423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="00E650A1" w:rsidRPr="00E650A1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 xml:space="preserve">составить </w:t>
      </w:r>
      <w:r w:rsidRPr="00E650A1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>ключевое слово</w:t>
      </w:r>
      <w:proofErr w:type="gramStart"/>
      <w:r w:rsidRPr="00E4423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–</w:t>
      </w:r>
      <w:r w:rsidRPr="00E4423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 ?</w:t>
      </w:r>
      <w:proofErr w:type="gramEnd"/>
    </w:p>
    <w:p w:rsidR="007B5B38" w:rsidRDefault="007B5B38"/>
    <w:sectPr w:rsidR="007B5B38" w:rsidSect="00ED0B7E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9313F"/>
    <w:multiLevelType w:val="multilevel"/>
    <w:tmpl w:val="17DCB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B7E"/>
    <w:rsid w:val="00093911"/>
    <w:rsid w:val="001F101A"/>
    <w:rsid w:val="003D5D8B"/>
    <w:rsid w:val="00532A58"/>
    <w:rsid w:val="005C66A0"/>
    <w:rsid w:val="007B5B38"/>
    <w:rsid w:val="00E4423E"/>
    <w:rsid w:val="00E650A1"/>
    <w:rsid w:val="00ED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D0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0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B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D0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0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B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iana146so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447</Words>
  <Characters>2548</Characters>
  <Application>Microsoft Office Word</Application>
  <DocSecurity>0</DocSecurity>
  <Lines>21</Lines>
  <Paragraphs>5</Paragraphs>
  <ScaleCrop>false</ScaleCrop>
  <Company>Krokoz™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8</cp:revision>
  <dcterms:created xsi:type="dcterms:W3CDTF">2020-12-01T17:27:00Z</dcterms:created>
  <dcterms:modified xsi:type="dcterms:W3CDTF">2020-12-01T17:35:00Z</dcterms:modified>
</cp:coreProperties>
</file>